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jc w:val="center"/>
        <w:rPr>
          <w:sz w:val="144"/>
          <w:szCs w:val="144"/>
        </w:rPr>
      </w:pPr>
      <w:bookmarkStart w:colFirst="0" w:colLast="0" w:name="_eldqn5tr0dl0" w:id="0"/>
      <w:bookmarkEnd w:id="0"/>
      <w:r w:rsidDel="00000000" w:rsidR="00000000" w:rsidRPr="00000000">
        <w:rPr>
          <w:sz w:val="144"/>
          <w:szCs w:val="144"/>
          <w:rtl w:val="0"/>
        </w:rPr>
        <w:t xml:space="preserve">CORVEE</w:t>
      </w:r>
    </w:p>
    <w:p w:rsidR="00000000" w:rsidDel="00000000" w:rsidP="00000000" w:rsidRDefault="00000000" w:rsidRPr="00000000" w14:paraId="00000002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De afwas doen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Bedorven dingen uit de koelkast weggooien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Bureaus opruimen (in kast/laatjes/tassenunit)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Papierbak/vuilnisbakken legen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Kratten bier/mate wegbrengen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Stofzuigen (in hoekjes)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Tafels afnemen</w:t>
      </w:r>
    </w:p>
    <w:p w:rsidR="00000000" w:rsidDel="00000000" w:rsidP="00000000" w:rsidRDefault="00000000" w:rsidRPr="00000000" w14:paraId="0000000A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171450</wp:posOffset>
            </wp:positionV>
            <wp:extent cx="5943600" cy="2743200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3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